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4D" w:rsidRDefault="00C02355" w:rsidP="003E694D">
      <w:pPr>
        <w:tabs>
          <w:tab w:val="left" w:pos="284"/>
        </w:tabs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Wasilków, 02.07</w:t>
      </w:r>
      <w:r w:rsidR="00792B89">
        <w:rPr>
          <w:rFonts w:ascii="Times New Roman" w:hAnsi="Times New Roman"/>
          <w:color w:val="000000"/>
        </w:rPr>
        <w:t>.</w:t>
      </w:r>
      <w:r w:rsidR="003E694D">
        <w:rPr>
          <w:rFonts w:ascii="Times New Roman" w:hAnsi="Times New Roman"/>
          <w:color w:val="000000"/>
        </w:rPr>
        <w:t>2020</w:t>
      </w:r>
    </w:p>
    <w:p w:rsidR="003E694D" w:rsidRDefault="003E694D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3E694D" w:rsidRDefault="003E694D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823B49" w:rsidRDefault="00823B49" w:rsidP="00C02355">
      <w:pPr>
        <w:jc w:val="both"/>
        <w:rPr>
          <w:color w:val="000000"/>
        </w:rPr>
      </w:pPr>
    </w:p>
    <w:p w:rsidR="00823B49" w:rsidRDefault="00823B49" w:rsidP="00C02355">
      <w:pPr>
        <w:jc w:val="both"/>
        <w:rPr>
          <w:color w:val="000000"/>
        </w:rPr>
      </w:pPr>
    </w:p>
    <w:p w:rsidR="00823B49" w:rsidRDefault="00823B49" w:rsidP="00C02355">
      <w:pPr>
        <w:jc w:val="both"/>
        <w:rPr>
          <w:color w:val="000000"/>
        </w:rPr>
      </w:pPr>
    </w:p>
    <w:p w:rsidR="00C02355" w:rsidRPr="00BE574F" w:rsidRDefault="00C02355" w:rsidP="00C02355">
      <w:pPr>
        <w:jc w:val="both"/>
        <w:rPr>
          <w:i/>
          <w:color w:val="000000"/>
        </w:rPr>
      </w:pPr>
      <w:r w:rsidRPr="00E609F4">
        <w:rPr>
          <w:color w:val="000000"/>
        </w:rPr>
        <w:t>dotyczy:</w:t>
      </w:r>
      <w:r>
        <w:rPr>
          <w:i/>
          <w:color w:val="000000"/>
        </w:rPr>
        <w:t xml:space="preserve"> </w:t>
      </w:r>
      <w:r w:rsidRPr="0048500F">
        <w:rPr>
          <w:rFonts w:ascii="Times New Roman" w:hAnsi="Times New Roman"/>
          <w:i/>
        </w:rPr>
        <w:t>Budowa bieżni o dystansie 100m przy SP im. Króla Zygmunta Augusta w Wasilkowie</w:t>
      </w:r>
      <w: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znak OSO.271.7.2020.MS</w:t>
      </w:r>
    </w:p>
    <w:p w:rsidR="00D93B2B" w:rsidRDefault="00D93B2B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C02355" w:rsidRDefault="00D93B2B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C02355" w:rsidRDefault="00C02355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</w:p>
    <w:p w:rsidR="00F2244A" w:rsidRPr="00A85FE0" w:rsidRDefault="00C02355" w:rsidP="00F224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2244A" w:rsidRPr="00A85FE0">
        <w:rPr>
          <w:rFonts w:ascii="Times New Roman" w:hAnsi="Times New Roman"/>
          <w:color w:val="000000"/>
        </w:rPr>
        <w:t xml:space="preserve">W związku z zapytaniem Wykonawcy komisja przetargowa – na podstawie art. 38 ust. 1 i 2 </w:t>
      </w:r>
      <w:r w:rsidR="00F2244A" w:rsidRPr="00D93B2B">
        <w:rPr>
          <w:rFonts w:ascii="Times New Roman" w:hAnsi="Times New Roman"/>
          <w:color w:val="000000"/>
        </w:rPr>
        <w:t xml:space="preserve">ustawy </w:t>
      </w:r>
      <w:r w:rsidR="00F2244A" w:rsidRPr="00A85FE0">
        <w:rPr>
          <w:rFonts w:ascii="Times New Roman" w:hAnsi="Times New Roman"/>
          <w:i/>
          <w:color w:val="000000"/>
        </w:rPr>
        <w:t>Prawo zamówień publicznych</w:t>
      </w:r>
      <w:r w:rsidR="00F2244A" w:rsidRPr="00A85FE0">
        <w:rPr>
          <w:rFonts w:ascii="Times New Roman" w:hAnsi="Times New Roman"/>
          <w:color w:val="000000"/>
        </w:rPr>
        <w:t xml:space="preserve"> udziela wyjaśnie</w:t>
      </w:r>
      <w:r w:rsidR="00D93B2B">
        <w:rPr>
          <w:rFonts w:ascii="Times New Roman" w:hAnsi="Times New Roman"/>
          <w:color w:val="000000"/>
        </w:rPr>
        <w:t xml:space="preserve">ń oraz zamieszcza na wskazanej </w:t>
      </w:r>
      <w:r w:rsidR="00F2244A" w:rsidRPr="00A85FE0">
        <w:rPr>
          <w:rFonts w:ascii="Times New Roman" w:hAnsi="Times New Roman"/>
          <w:color w:val="000000"/>
        </w:rPr>
        <w:t>w SIWZ stronie internetowej Zamawiającego treść zapytań wraz z wyjaśnieniami bez ujawnienia źródła zapytania tj.:</w:t>
      </w:r>
    </w:p>
    <w:p w:rsidR="00F2244A" w:rsidRDefault="00F2244A" w:rsidP="00F2244A">
      <w:pPr>
        <w:pStyle w:val="Akapitzlist"/>
        <w:spacing w:before="120" w:after="120"/>
        <w:ind w:left="714"/>
        <w:jc w:val="both"/>
        <w:rPr>
          <w:rFonts w:ascii="Times New Roman" w:hAnsi="Times New Roman"/>
        </w:rPr>
      </w:pP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Pyt. 1. Prosimy o potwierdzenie, że nowe obrzeża betonowe winny być w kolorze czerwonym.</w:t>
      </w: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Odpowiedź: Nowe obrzeża betonowe winny być w kolorze czerwonym.</w:t>
      </w: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Pyt. 2. Czy istniejące obrzeża do demontażu są posadowione na ławie betonowej, którą też należy zdemontować i zutylizować?</w:t>
      </w: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Odpowiedź: Obrzeża do demontażu nie są posadowione na ławie betonowej.</w:t>
      </w: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Pyt. 3. Prosimy o uzupełnienie przedmiaru robót w zakresie wywozu i utylizacji zdemontowanych obrzeży betonowych;</w:t>
      </w:r>
    </w:p>
    <w:p w:rsidR="00823B49" w:rsidRDefault="00823B49" w:rsidP="00823B4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Odpowiedź: Wywóz i utylizacja zdemontowanych obrzeży betonowych należą do obowiązków Wykonawcy, ich koszt leży po stronie Wykonawcy. Przedmiar robót ma charakter dokumentu pomocniczego.</w:t>
      </w:r>
    </w:p>
    <w:p w:rsidR="00447894" w:rsidRDefault="00447894" w:rsidP="00447894">
      <w:pPr>
        <w:pStyle w:val="NormalnyWeb"/>
        <w:spacing w:before="0" w:beforeAutospacing="0" w:after="0" w:afterAutospacing="0"/>
        <w:ind w:right="57"/>
        <w:rPr>
          <w:i/>
          <w:iCs/>
          <w:color w:val="000000"/>
          <w:sz w:val="22"/>
          <w:szCs w:val="22"/>
        </w:rPr>
      </w:pPr>
    </w:p>
    <w:p w:rsidR="00823B49" w:rsidRPr="00447894" w:rsidRDefault="00823B49" w:rsidP="00447894">
      <w:pPr>
        <w:pStyle w:val="NormalnyWeb"/>
        <w:spacing w:before="0" w:beforeAutospacing="0" w:after="0" w:afterAutospacing="0"/>
        <w:ind w:right="57"/>
        <w:rPr>
          <w:i/>
          <w:iCs/>
          <w:color w:val="000000"/>
          <w:sz w:val="22"/>
          <w:szCs w:val="22"/>
        </w:rPr>
      </w:pPr>
    </w:p>
    <w:p w:rsidR="00B5271A" w:rsidRDefault="00B5271A" w:rsidP="00B5271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/>
        </w:rPr>
        <w:t xml:space="preserve">Komisja </w:t>
      </w:r>
      <w:r>
        <w:rPr>
          <w:rFonts w:ascii="Times New Roman" w:hAnsi="Times New Roman"/>
          <w:color w:val="000000"/>
        </w:rPr>
        <w:t xml:space="preserve">przetargowa na podstawie. art. 38 ust. 4 i 4a ustawy </w:t>
      </w:r>
      <w:r>
        <w:rPr>
          <w:rFonts w:ascii="Times New Roman" w:hAnsi="Times New Roman"/>
          <w:i/>
          <w:color w:val="000000"/>
        </w:rPr>
        <w:t>Prawo zamówień publicznych</w:t>
      </w:r>
      <w:r>
        <w:rPr>
          <w:rFonts w:ascii="Times New Roman" w:hAnsi="Times New Roman"/>
          <w:color w:val="000000"/>
        </w:rPr>
        <w:t xml:space="preserve"> wnioskuje o zatwierdzenie modyfikacji treści SIWZ oraz załączników do SIWZ w następującym zakresie:</w:t>
      </w:r>
    </w:p>
    <w:p w:rsidR="00B5271A" w:rsidRPr="004F6A40" w:rsidRDefault="00B5271A" w:rsidP="00B5271A">
      <w:pPr>
        <w:jc w:val="both"/>
        <w:rPr>
          <w:rFonts w:ascii="Times New Roman" w:hAnsi="Times New Roman"/>
          <w:color w:val="000000"/>
        </w:rPr>
      </w:pPr>
      <w:r w:rsidRPr="004F6A40">
        <w:rPr>
          <w:rFonts w:ascii="Times New Roman" w:hAnsi="Times New Roman"/>
          <w:color w:val="000000"/>
        </w:rPr>
        <w:t xml:space="preserve">- zmianie ulega </w:t>
      </w:r>
      <w:r w:rsidRPr="004F6A40">
        <w:rPr>
          <w:rFonts w:ascii="Times New Roman" w:hAnsi="Times New Roman"/>
          <w:i/>
          <w:color w:val="000000"/>
        </w:rPr>
        <w:t>Opis Przedmiotu Zamówienia</w:t>
      </w:r>
      <w:r w:rsidRPr="004F6A40">
        <w:rPr>
          <w:rFonts w:ascii="Times New Roman" w:hAnsi="Times New Roman"/>
          <w:color w:val="000000"/>
        </w:rPr>
        <w:t xml:space="preserve"> zgodnie z udzielonymi</w:t>
      </w:r>
      <w:r>
        <w:rPr>
          <w:rFonts w:ascii="Times New Roman" w:hAnsi="Times New Roman"/>
          <w:color w:val="000000"/>
        </w:rPr>
        <w:t xml:space="preserve"> przez Zamawiającego wyjaśnieniami treści przedmiotu zamówienia,</w:t>
      </w:r>
    </w:p>
    <w:p w:rsidR="00B5271A" w:rsidRDefault="00B5271A" w:rsidP="00B5271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 zmianie ulega</w:t>
      </w:r>
      <w:r>
        <w:rPr>
          <w:rFonts w:ascii="Times New Roman" w:hAnsi="Times New Roman"/>
          <w:color w:val="000000"/>
        </w:rPr>
        <w:t xml:space="preserve"> treść tabeli w pkt 4, rozdz. XIV. SIWZ: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B5271A" w:rsidTr="00011E1F">
        <w:trPr>
          <w:trHeight w:val="183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5271A" w:rsidRDefault="00B5271A" w:rsidP="00011E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 Miejski w Wasilkowie, ul. Białostocka 7, 16-010 Wasilków</w:t>
            </w:r>
          </w:p>
          <w:p w:rsidR="00B5271A" w:rsidRDefault="00B5271A" w:rsidP="00011E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Oferta w postępowaniu na wykonanie robót budowlanych: </w:t>
            </w:r>
          </w:p>
          <w:p w:rsidR="00B5271A" w:rsidRDefault="00B5271A" w:rsidP="00011E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Budowa bieżni o dystansie 100m przy SP im. Króla Zygmunta Augusta w Wasilkowie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br/>
              <w:t xml:space="preserve">znak: </w:t>
            </w:r>
            <w:r>
              <w:rPr>
                <w:rFonts w:ascii="Times New Roman" w:hAnsi="Times New Roman"/>
                <w:color w:val="000000"/>
              </w:rPr>
              <w:t xml:space="preserve">OSO.271.7.2020.MS   </w:t>
            </w:r>
          </w:p>
          <w:p w:rsidR="00B5271A" w:rsidRDefault="00B5271A" w:rsidP="00011E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otwierać przed &lt; </w:t>
            </w:r>
            <w:r>
              <w:rPr>
                <w:rFonts w:ascii="Times New Roman" w:hAnsi="Times New Roman"/>
                <w:b/>
                <w:color w:val="000000"/>
              </w:rPr>
              <w:t>10.07.2020 r.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>godz. 13:15</w:t>
            </w:r>
            <w:r>
              <w:rPr>
                <w:rFonts w:ascii="Times New Roman" w:hAnsi="Times New Roman"/>
                <w:color w:val="000000"/>
              </w:rPr>
              <w:t xml:space="preserve"> &gt; </w:t>
            </w:r>
          </w:p>
          <w:p w:rsidR="00B5271A" w:rsidRDefault="00B5271A" w:rsidP="00011E1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&lt;   DOKŁADNA   NAZWA   I   ADRES   WYKONAWCY   &gt;</w:t>
            </w:r>
          </w:p>
        </w:tc>
      </w:tr>
    </w:tbl>
    <w:p w:rsidR="00B5271A" w:rsidRDefault="00B5271A" w:rsidP="00B5271A">
      <w:pPr>
        <w:pStyle w:val="Tekstpodstawowy"/>
        <w:spacing w:after="0" w:line="276" w:lineRule="auto"/>
        <w:jc w:val="both"/>
        <w:rPr>
          <w:color w:val="000000"/>
        </w:rPr>
      </w:pPr>
      <w:r>
        <w:rPr>
          <w:color w:val="000000"/>
        </w:rPr>
        <w:t>- zmianie ulegają zapisy piątego wiersza pkt 1, rozdz. XV SIWZ:</w:t>
      </w:r>
    </w:p>
    <w:p w:rsidR="00B5271A" w:rsidRDefault="00B5271A" w:rsidP="00B5271A">
      <w:pPr>
        <w:pStyle w:val="Tekstpodstawowy"/>
        <w:spacing w:after="0" w:line="276" w:lineRule="auto"/>
        <w:jc w:val="both"/>
        <w:rPr>
          <w:b/>
          <w:bCs/>
          <w:color w:val="000000"/>
        </w:rPr>
      </w:pPr>
      <w:r>
        <w:rPr>
          <w:color w:val="000000"/>
        </w:rPr>
        <w:t>było: „Termin składania ofert upływa w dniu 10.07.2020 o godz. 11:00.”</w:t>
      </w:r>
    </w:p>
    <w:p w:rsidR="00B5271A" w:rsidRDefault="00B5271A" w:rsidP="00B5271A">
      <w:pPr>
        <w:pStyle w:val="Tekstpodstawowy"/>
        <w:spacing w:after="0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</w:rPr>
        <w:t xml:space="preserve">jest: </w:t>
      </w:r>
      <w:r>
        <w:rPr>
          <w:color w:val="000000"/>
        </w:rPr>
        <w:t xml:space="preserve">„Termin składania ofert upływa w dniu 10.07.2020 o godz. </w:t>
      </w:r>
      <w:r w:rsidRPr="00410533">
        <w:rPr>
          <w:b/>
          <w:color w:val="000000"/>
        </w:rPr>
        <w:t>13:00.</w:t>
      </w:r>
      <w:r>
        <w:rPr>
          <w:color w:val="000000"/>
        </w:rPr>
        <w:t>”</w:t>
      </w:r>
    </w:p>
    <w:p w:rsidR="00B5271A" w:rsidRDefault="00B5271A" w:rsidP="00B5271A">
      <w:pPr>
        <w:jc w:val="both"/>
        <w:rPr>
          <w:rFonts w:ascii="Times New Roman" w:hAnsi="Times New Roman"/>
          <w:b/>
          <w:bCs/>
          <w:color w:val="000000"/>
        </w:rPr>
      </w:pPr>
    </w:p>
    <w:p w:rsidR="00B5271A" w:rsidRDefault="00B5271A" w:rsidP="00B5271A">
      <w:pPr>
        <w:jc w:val="both"/>
        <w:rPr>
          <w:rFonts w:ascii="Times New Roman" w:eastAsia="Times New Roman" w:hAnsi="Times New Roman"/>
          <w:color w:val="FF0000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Powyższa modyfikacja treści Specyfikacji Istotnych Warunków Zamówienia jest wiążąca dla wszystkich Wykonawców ubiegających się o udzielenie zamówienia publicznego.</w:t>
      </w:r>
    </w:p>
    <w:p w:rsidR="00B5271A" w:rsidRDefault="00B5271A" w:rsidP="00B5271A">
      <w:pPr>
        <w:tabs>
          <w:tab w:val="left" w:pos="284"/>
        </w:tabs>
        <w:jc w:val="both"/>
        <w:rPr>
          <w:rFonts w:ascii="Times New Roman" w:eastAsia="Times New Roman" w:hAnsi="Times New Roman"/>
          <w:color w:val="FF0000"/>
          <w:lang w:eastAsia="ar-SA"/>
        </w:rPr>
      </w:pPr>
    </w:p>
    <w:p w:rsidR="004614A1" w:rsidRPr="00A85FE0" w:rsidRDefault="004614A1">
      <w:pPr>
        <w:rPr>
          <w:rFonts w:ascii="Times New Roman" w:hAnsi="Times New Roman"/>
        </w:rPr>
      </w:pPr>
    </w:p>
    <w:sectPr w:rsidR="004614A1" w:rsidRPr="00A8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4A"/>
    <w:rsid w:val="002D293E"/>
    <w:rsid w:val="003E694D"/>
    <w:rsid w:val="00447894"/>
    <w:rsid w:val="004614A1"/>
    <w:rsid w:val="00792B89"/>
    <w:rsid w:val="00823B49"/>
    <w:rsid w:val="00A537C3"/>
    <w:rsid w:val="00A85FE0"/>
    <w:rsid w:val="00B155C4"/>
    <w:rsid w:val="00B5271A"/>
    <w:rsid w:val="00C02355"/>
    <w:rsid w:val="00C45D87"/>
    <w:rsid w:val="00D93B2B"/>
    <w:rsid w:val="00F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A35F-6E34-47B3-BB5A-A10C0BD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4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4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47894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478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8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Siedlecki</dc:creator>
  <cp:keywords/>
  <dc:description/>
  <cp:lastModifiedBy>Marcin Siedlecki</cp:lastModifiedBy>
  <cp:revision>4</cp:revision>
  <cp:lastPrinted>2020-05-12T10:49:00Z</cp:lastPrinted>
  <dcterms:created xsi:type="dcterms:W3CDTF">2020-07-02T09:21:00Z</dcterms:created>
  <dcterms:modified xsi:type="dcterms:W3CDTF">2020-07-02T13:26:00Z</dcterms:modified>
</cp:coreProperties>
</file>