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601" w:type="dxa"/>
        <w:tblInd w:w="-289" w:type="dxa"/>
        <w:tblLook w:val="04A0" w:firstRow="1" w:lastRow="0" w:firstColumn="1" w:lastColumn="0" w:noHBand="0" w:noVBand="1"/>
      </w:tblPr>
      <w:tblGrid>
        <w:gridCol w:w="2552"/>
        <w:gridCol w:w="12049"/>
      </w:tblGrid>
      <w:tr w:rsidR="000E31CC" w:rsidTr="008A14A1">
        <w:tc>
          <w:tcPr>
            <w:tcW w:w="14601" w:type="dxa"/>
            <w:gridSpan w:val="2"/>
          </w:tcPr>
          <w:p w:rsidR="000E31CC" w:rsidRPr="000E31CC" w:rsidRDefault="000E31CC" w:rsidP="002E4BEC">
            <w:pPr>
              <w:spacing w:before="120" w:after="120"/>
              <w:jc w:val="center"/>
              <w:rPr>
                <w:b/>
              </w:rPr>
            </w:pPr>
            <w:r w:rsidRPr="008A14A1">
              <w:rPr>
                <w:b/>
                <w:sz w:val="32"/>
              </w:rPr>
              <w:t>Klauzula informacyjna dotycząca przetwarzania danych osobowych w Gminie Wasilków</w:t>
            </w:r>
          </w:p>
        </w:tc>
      </w:tr>
      <w:tr w:rsidR="000E31CC" w:rsidRPr="008A14A1" w:rsidTr="008A14A1">
        <w:tc>
          <w:tcPr>
            <w:tcW w:w="2552" w:type="dxa"/>
          </w:tcPr>
          <w:p w:rsidR="000E31CC" w:rsidRPr="000E31CC" w:rsidRDefault="000E31CC" w:rsidP="00842106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INFORMACJE OGÓLNE</w:t>
            </w:r>
          </w:p>
        </w:tc>
        <w:tc>
          <w:tcPr>
            <w:tcW w:w="12049" w:type="dxa"/>
          </w:tcPr>
          <w:p w:rsidR="000E31CC" w:rsidRPr="008A14A1" w:rsidRDefault="000E31CC" w:rsidP="00842106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8A14A1">
              <w:rPr>
                <w:sz w:val="26"/>
                <w:szCs w:val="26"/>
              </w:rPr>
              <w:t xml:space="preserve">Od 25 maja 2018 r. stosowane jest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Dz. Urz. UE. L Nr 119, str. 1, w skrócie: RODO. RODO nakazuje, aby podmiot decydujący </w:t>
            </w:r>
            <w:r w:rsidR="008A14A1">
              <w:rPr>
                <w:sz w:val="26"/>
                <w:szCs w:val="26"/>
              </w:rPr>
              <w:br/>
            </w:r>
            <w:r w:rsidRPr="008A14A1">
              <w:rPr>
                <w:sz w:val="26"/>
                <w:szCs w:val="26"/>
              </w:rPr>
              <w:t xml:space="preserve">o tym, w jaki sposób i w jakim celu przetwarzane są dane osobowe, czyli tzw. administrator danych, przekazał Państwu informacje niezbędne do zapewnienia rzetelności i przejrzystości przetwarzania danych osobowych. </w:t>
            </w:r>
          </w:p>
        </w:tc>
      </w:tr>
      <w:tr w:rsidR="000E31CC" w:rsidRPr="008A14A1" w:rsidTr="008A14A1">
        <w:tc>
          <w:tcPr>
            <w:tcW w:w="2552" w:type="dxa"/>
          </w:tcPr>
          <w:p w:rsidR="000E31CC" w:rsidRPr="000E31CC" w:rsidRDefault="000E31CC" w:rsidP="00842106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TOŻSAMOŚĆ ADMINISTRATORA</w:t>
            </w:r>
          </w:p>
        </w:tc>
        <w:tc>
          <w:tcPr>
            <w:tcW w:w="12049" w:type="dxa"/>
          </w:tcPr>
          <w:p w:rsidR="000E31CC" w:rsidRPr="008A14A1" w:rsidRDefault="000E31CC" w:rsidP="008A14A1">
            <w:pPr>
              <w:spacing w:before="60" w:after="60"/>
              <w:jc w:val="both"/>
              <w:rPr>
                <w:rFonts w:cstheme="minorHAnsi"/>
                <w:sz w:val="26"/>
                <w:szCs w:val="26"/>
              </w:rPr>
            </w:pPr>
            <w:r w:rsidRPr="008A14A1"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Administratorem </w:t>
            </w:r>
            <w:r w:rsidR="002E4BEC" w:rsidRPr="008A14A1">
              <w:rPr>
                <w:rFonts w:eastAsia="Times New Roman" w:cstheme="minorHAnsi"/>
                <w:sz w:val="26"/>
                <w:szCs w:val="26"/>
                <w:lang w:eastAsia="pl-PL"/>
              </w:rPr>
              <w:t>Państwa</w:t>
            </w:r>
            <w:r w:rsidRPr="008A14A1"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 danych osobowych jest Gmina Wasilków z siedzibą w Wasilkowie przy ul. Białostockiej 7, 16-010 Wasilków</w:t>
            </w:r>
            <w:r w:rsidR="008A14A1">
              <w:rPr>
                <w:rFonts w:eastAsia="Times New Roman" w:cstheme="minorHAnsi"/>
                <w:sz w:val="26"/>
                <w:szCs w:val="26"/>
                <w:lang w:eastAsia="pl-PL"/>
              </w:rPr>
              <w:t>, zwany administratorem</w:t>
            </w:r>
            <w:r w:rsidR="00842106" w:rsidRPr="008A14A1">
              <w:rPr>
                <w:rFonts w:eastAsia="Times New Roman" w:cstheme="minorHAnsi"/>
                <w:sz w:val="26"/>
                <w:szCs w:val="26"/>
                <w:lang w:eastAsia="pl-PL"/>
              </w:rPr>
              <w:t>.</w:t>
            </w:r>
          </w:p>
        </w:tc>
      </w:tr>
      <w:tr w:rsidR="000E31CC" w:rsidRPr="008A14A1" w:rsidTr="008A14A1">
        <w:tc>
          <w:tcPr>
            <w:tcW w:w="2552" w:type="dxa"/>
          </w:tcPr>
          <w:p w:rsidR="000E31CC" w:rsidRDefault="000E31CC" w:rsidP="00842106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DANE KONTAKTOWE ADMINISTRATORA</w:t>
            </w:r>
          </w:p>
        </w:tc>
        <w:tc>
          <w:tcPr>
            <w:tcW w:w="12049" w:type="dxa"/>
          </w:tcPr>
          <w:p w:rsidR="000E31CC" w:rsidRPr="008A14A1" w:rsidRDefault="000E31CC" w:rsidP="00FF2454">
            <w:pPr>
              <w:spacing w:before="60" w:after="60"/>
              <w:jc w:val="both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8A14A1">
              <w:rPr>
                <w:rFonts w:eastAsia="Times New Roman" w:cstheme="minorHAnsi"/>
                <w:sz w:val="26"/>
                <w:szCs w:val="26"/>
                <w:lang w:eastAsia="pl-PL"/>
              </w:rPr>
              <w:t>Z administratorem można się skontaktować poprzez adres email</w:t>
            </w:r>
            <w:r w:rsidR="008A14A1">
              <w:rPr>
                <w:rFonts w:eastAsia="Times New Roman" w:cstheme="minorHAnsi"/>
                <w:sz w:val="26"/>
                <w:szCs w:val="26"/>
                <w:lang w:eastAsia="pl-PL"/>
              </w:rPr>
              <w:t>:</w:t>
            </w:r>
            <w:r w:rsidRPr="008A14A1"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 </w:t>
            </w:r>
            <w:r w:rsidR="00FF2454">
              <w:rPr>
                <w:rFonts w:eastAsia="Times New Roman" w:cstheme="minorHAnsi"/>
                <w:sz w:val="26"/>
                <w:szCs w:val="26"/>
                <w:lang w:eastAsia="pl-PL"/>
              </w:rPr>
              <w:t>kancelaria</w:t>
            </w:r>
            <w:r w:rsidR="00842106" w:rsidRPr="008A14A1">
              <w:rPr>
                <w:rFonts w:eastAsia="Times New Roman" w:cstheme="minorHAnsi"/>
                <w:sz w:val="26"/>
                <w:szCs w:val="26"/>
                <w:lang w:eastAsia="pl-PL"/>
              </w:rPr>
              <w:t>@wasilkow.pl lub pisemnie na adres siedziby administratora.</w:t>
            </w:r>
          </w:p>
        </w:tc>
      </w:tr>
      <w:tr w:rsidR="000E31CC" w:rsidRPr="008A14A1" w:rsidTr="008A14A1">
        <w:tc>
          <w:tcPr>
            <w:tcW w:w="2552" w:type="dxa"/>
          </w:tcPr>
          <w:p w:rsidR="000E31CC" w:rsidRPr="000E31CC" w:rsidRDefault="000E31CC" w:rsidP="00842106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DANE KONTAKTOWE INSPEKTORA OCHRONY DANYCH</w:t>
            </w:r>
          </w:p>
        </w:tc>
        <w:tc>
          <w:tcPr>
            <w:tcW w:w="12049" w:type="dxa"/>
          </w:tcPr>
          <w:p w:rsidR="000E31CC" w:rsidRPr="008A14A1" w:rsidRDefault="000E31CC" w:rsidP="000C13DD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8A14A1">
              <w:rPr>
                <w:sz w:val="26"/>
                <w:szCs w:val="26"/>
              </w:rPr>
              <w:t>Administrator wyznaczył Inspektora Ochrony Danych</w:t>
            </w:r>
            <w:r w:rsidR="00842106" w:rsidRPr="008A14A1">
              <w:rPr>
                <w:sz w:val="26"/>
                <w:szCs w:val="26"/>
              </w:rPr>
              <w:t xml:space="preserve"> </w:t>
            </w:r>
            <w:r w:rsidR="00842106" w:rsidRPr="008A14A1"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z którym można się skontaktować poprzez adres </w:t>
            </w:r>
            <w:r w:rsidR="00842106" w:rsidRPr="008A14A1">
              <w:rPr>
                <w:rFonts w:eastAsia="Times New Roman" w:cstheme="minorHAnsi"/>
                <w:iCs/>
                <w:sz w:val="26"/>
                <w:szCs w:val="26"/>
                <w:lang w:eastAsia="pl-PL"/>
              </w:rPr>
              <w:t>email:</w:t>
            </w:r>
            <w:r w:rsidR="00842106" w:rsidRPr="008A14A1">
              <w:rPr>
                <w:rFonts w:eastAsia="Times New Roman" w:cstheme="minorHAnsi"/>
                <w:i/>
                <w:iCs/>
                <w:sz w:val="26"/>
                <w:szCs w:val="26"/>
                <w:lang w:eastAsia="pl-PL"/>
              </w:rPr>
              <w:t xml:space="preserve"> </w:t>
            </w:r>
            <w:r w:rsidR="00842106" w:rsidRPr="008A14A1">
              <w:rPr>
                <w:rFonts w:eastAsia="Times New Roman" w:cstheme="minorHAnsi"/>
                <w:iCs/>
                <w:sz w:val="26"/>
                <w:szCs w:val="26"/>
                <w:lang w:eastAsia="pl-PL"/>
              </w:rPr>
              <w:t>iod@wasilkow.pl</w:t>
            </w:r>
            <w:r w:rsidR="00842106" w:rsidRPr="008A14A1">
              <w:rPr>
                <w:rFonts w:eastAsia="Times New Roman" w:cstheme="minorHAnsi"/>
                <w:sz w:val="26"/>
                <w:szCs w:val="26"/>
                <w:lang w:eastAsia="pl-PL"/>
              </w:rPr>
              <w:t>. Z inspektorem ochrony danych można się kontaktować we wszystkich sprawach dotyczących przetwarzania danych osobowych oraz korzystania z praw związanych z przetwarzaniem danych.</w:t>
            </w:r>
          </w:p>
        </w:tc>
      </w:tr>
      <w:tr w:rsidR="000E31CC" w:rsidRPr="008A14A1" w:rsidTr="008A14A1">
        <w:tc>
          <w:tcPr>
            <w:tcW w:w="2552" w:type="dxa"/>
          </w:tcPr>
          <w:p w:rsidR="000E31CC" w:rsidRPr="000E31CC" w:rsidRDefault="00842106" w:rsidP="00842106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CELE PRZETWARZANIA I PODSTAWA PRAWNA</w:t>
            </w:r>
          </w:p>
        </w:tc>
        <w:tc>
          <w:tcPr>
            <w:tcW w:w="12049" w:type="dxa"/>
          </w:tcPr>
          <w:p w:rsidR="000E31CC" w:rsidRPr="008A14A1" w:rsidRDefault="002E4BEC" w:rsidP="00903BC5">
            <w:pPr>
              <w:spacing w:before="60" w:after="60"/>
              <w:jc w:val="both"/>
              <w:rPr>
                <w:rFonts w:cstheme="minorHAnsi"/>
                <w:sz w:val="26"/>
                <w:szCs w:val="26"/>
              </w:rPr>
            </w:pPr>
            <w:r w:rsidRPr="008A14A1">
              <w:rPr>
                <w:rFonts w:eastAsia="Times New Roman" w:cstheme="minorHAnsi"/>
                <w:sz w:val="26"/>
                <w:szCs w:val="26"/>
                <w:lang w:eastAsia="pl-PL"/>
              </w:rPr>
              <w:t>Państwa</w:t>
            </w:r>
            <w:r w:rsidR="00842106" w:rsidRPr="008A14A1"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 dane osobowe przetwarzane będą w celu realizacji ustawowych zadań określonych w </w:t>
            </w:r>
            <w:r w:rsidR="00842106" w:rsidRPr="008A14A1">
              <w:rPr>
                <w:rFonts w:cstheme="minorHAnsi"/>
                <w:bCs/>
                <w:sz w:val="26"/>
                <w:szCs w:val="26"/>
              </w:rPr>
              <w:t xml:space="preserve">ustawie </w:t>
            </w:r>
            <w:r w:rsidR="00842106" w:rsidRPr="008A14A1">
              <w:rPr>
                <w:rFonts w:cstheme="minorHAnsi"/>
                <w:sz w:val="26"/>
                <w:szCs w:val="26"/>
              </w:rPr>
              <w:t xml:space="preserve">z dnia </w:t>
            </w:r>
            <w:r w:rsidR="008A14A1">
              <w:rPr>
                <w:rFonts w:cstheme="minorHAnsi"/>
                <w:sz w:val="26"/>
                <w:szCs w:val="26"/>
              </w:rPr>
              <w:br/>
            </w:r>
            <w:r w:rsidR="00842106" w:rsidRPr="008A14A1">
              <w:rPr>
                <w:rFonts w:cstheme="minorHAnsi"/>
                <w:sz w:val="26"/>
                <w:szCs w:val="26"/>
              </w:rPr>
              <w:t xml:space="preserve">8 marca 1990 r.  </w:t>
            </w:r>
            <w:r w:rsidR="00842106" w:rsidRPr="008A14A1">
              <w:rPr>
                <w:rFonts w:cstheme="minorHAnsi"/>
                <w:bCs/>
                <w:sz w:val="26"/>
                <w:szCs w:val="26"/>
              </w:rPr>
              <w:t xml:space="preserve">o samorządzie gminnym (Dz. U. z </w:t>
            </w:r>
            <w:r w:rsidR="00842106" w:rsidRPr="008A14A1">
              <w:rPr>
                <w:rFonts w:cstheme="minorHAnsi"/>
                <w:sz w:val="26"/>
                <w:szCs w:val="26"/>
              </w:rPr>
              <w:t>2018 r. poz. 130 ze zm.)</w:t>
            </w:r>
            <w:r w:rsidR="00FF2454">
              <w:rPr>
                <w:rFonts w:cstheme="minorHAnsi"/>
                <w:sz w:val="26"/>
                <w:szCs w:val="26"/>
              </w:rPr>
              <w:t xml:space="preserve"> oraz innych ustawach nakładających bezpośrednio zadania na gminę</w:t>
            </w:r>
            <w:r w:rsidR="00842106" w:rsidRPr="008A14A1">
              <w:rPr>
                <w:rFonts w:cstheme="minorHAnsi"/>
                <w:sz w:val="26"/>
                <w:szCs w:val="26"/>
              </w:rPr>
              <w:t xml:space="preserve">. </w:t>
            </w:r>
            <w:r w:rsidR="00842106" w:rsidRPr="008A14A1">
              <w:rPr>
                <w:rFonts w:cstheme="minorHAnsi"/>
                <w:color w:val="3D3C3B"/>
                <w:sz w:val="26"/>
                <w:szCs w:val="26"/>
              </w:rPr>
              <w:t>Dodatkowo, przepisy prawa wymagają od nas przetwarzania Państwa danych dla celów podatkowych i rachunkowych, windykacji należności; prowadzenia pos</w:t>
            </w:r>
            <w:r w:rsidR="008A14A1" w:rsidRPr="008A14A1">
              <w:rPr>
                <w:rFonts w:cstheme="minorHAnsi"/>
                <w:color w:val="3D3C3B"/>
                <w:sz w:val="26"/>
                <w:szCs w:val="26"/>
              </w:rPr>
              <w:t xml:space="preserve">tępowań sądowych, arbitrażowych </w:t>
            </w:r>
            <w:r w:rsidR="00842106" w:rsidRPr="008A14A1">
              <w:rPr>
                <w:rFonts w:cstheme="minorHAnsi"/>
                <w:color w:val="3D3C3B"/>
                <w:sz w:val="26"/>
                <w:szCs w:val="26"/>
              </w:rPr>
              <w:t>i mediacyjnych, przechowywanie danych dla celów archiwizacyjnych oraz zapewnienie rozliczalności (wykazania spełnienia przez nas obowiązków wynikających z przepisów prawa)</w:t>
            </w:r>
            <w:r w:rsidR="00842106" w:rsidRPr="008A14A1">
              <w:rPr>
                <w:rFonts w:eastAsia="Times New Roman" w:cstheme="minorHAnsi"/>
                <w:sz w:val="26"/>
                <w:szCs w:val="26"/>
                <w:lang w:eastAsia="pl-PL"/>
              </w:rPr>
              <w:t>;</w:t>
            </w:r>
          </w:p>
        </w:tc>
      </w:tr>
      <w:tr w:rsidR="00842106" w:rsidRPr="008A14A1" w:rsidTr="008A14A1">
        <w:tc>
          <w:tcPr>
            <w:tcW w:w="2552" w:type="dxa"/>
          </w:tcPr>
          <w:p w:rsidR="00842106" w:rsidRDefault="00842106" w:rsidP="00842106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ODBIORCY DANYCH LUB KATEGORIE ODBIORCÓW</w:t>
            </w:r>
          </w:p>
        </w:tc>
        <w:tc>
          <w:tcPr>
            <w:tcW w:w="12049" w:type="dxa"/>
          </w:tcPr>
          <w:p w:rsidR="00842106" w:rsidRPr="008A14A1" w:rsidRDefault="002E4BEC" w:rsidP="002E4BEC">
            <w:pPr>
              <w:spacing w:before="60" w:after="60" w:line="276" w:lineRule="auto"/>
              <w:jc w:val="both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8A14A1">
              <w:rPr>
                <w:rFonts w:eastAsia="Times New Roman" w:cstheme="minorHAnsi"/>
                <w:sz w:val="26"/>
                <w:szCs w:val="26"/>
                <w:lang w:eastAsia="pl-PL"/>
              </w:rPr>
              <w:t>O</w:t>
            </w:r>
            <w:r w:rsidR="00842106" w:rsidRPr="008A14A1"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dbiorcą </w:t>
            </w:r>
            <w:r w:rsidRPr="008A14A1">
              <w:rPr>
                <w:rFonts w:eastAsia="Times New Roman" w:cstheme="minorHAnsi"/>
                <w:sz w:val="26"/>
                <w:szCs w:val="26"/>
                <w:lang w:eastAsia="pl-PL"/>
              </w:rPr>
              <w:t>Państwa</w:t>
            </w:r>
            <w:r w:rsidR="00842106" w:rsidRPr="008A14A1"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 danych osobowych będą podmioty, z którymi Administrator zawrze umowę powierzenia danych w celu realizacji ustawowych zadań Administratora oraz </w:t>
            </w:r>
            <w:r w:rsidR="00842106" w:rsidRPr="008A14A1">
              <w:rPr>
                <w:rStyle w:val="Uwydatnienie"/>
                <w:rFonts w:eastAsia="Times New Roman" w:cstheme="minorHAnsi"/>
                <w:i w:val="0"/>
                <w:sz w:val="26"/>
                <w:szCs w:val="26"/>
              </w:rPr>
              <w:t>instytucje upoważnione z mocy prawa</w:t>
            </w:r>
            <w:r w:rsidRPr="008A14A1">
              <w:rPr>
                <w:rFonts w:eastAsia="Times New Roman" w:cstheme="minorHAnsi"/>
                <w:sz w:val="26"/>
                <w:szCs w:val="26"/>
                <w:lang w:eastAsia="pl-PL"/>
              </w:rPr>
              <w:t>.</w:t>
            </w:r>
          </w:p>
        </w:tc>
      </w:tr>
      <w:tr w:rsidR="002E4BEC" w:rsidRPr="008A14A1" w:rsidTr="008A14A1">
        <w:tc>
          <w:tcPr>
            <w:tcW w:w="2552" w:type="dxa"/>
          </w:tcPr>
          <w:p w:rsidR="002E4BEC" w:rsidRDefault="002E4BEC" w:rsidP="00842106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OKRES PRZECHOWYWANIA DANYCH</w:t>
            </w:r>
          </w:p>
        </w:tc>
        <w:tc>
          <w:tcPr>
            <w:tcW w:w="12049" w:type="dxa"/>
          </w:tcPr>
          <w:p w:rsidR="002E4BEC" w:rsidRPr="008A14A1" w:rsidRDefault="002E4BEC" w:rsidP="002E4BEC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8A14A1">
              <w:rPr>
                <w:rFonts w:asciiTheme="minorHAnsi" w:hAnsiTheme="minorHAnsi" w:cstheme="minorHAnsi"/>
                <w:sz w:val="26"/>
                <w:szCs w:val="26"/>
              </w:rPr>
              <w:t xml:space="preserve">Okres przetwarzania Państwa danych osobowych jest uzależniony od celu w jakim dane są przetwarzane. Okres przez który Państwa dane osobowe będą przechowywane jest obliczany w oparciu o następujące kryteria: </w:t>
            </w:r>
          </w:p>
          <w:p w:rsidR="002E4BEC" w:rsidRPr="008A14A1" w:rsidRDefault="002E4BEC" w:rsidP="002E4BEC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HAnsi"/>
                <w:color w:val="000000"/>
                <w:sz w:val="26"/>
                <w:szCs w:val="26"/>
              </w:rPr>
            </w:pPr>
            <w:r w:rsidRPr="008A14A1">
              <w:rPr>
                <w:rFonts w:cstheme="minorHAnsi"/>
                <w:b/>
                <w:color w:val="000000"/>
                <w:sz w:val="26"/>
                <w:szCs w:val="26"/>
              </w:rPr>
              <w:t>a</w:t>
            </w:r>
            <w:r w:rsidRPr="008A14A1">
              <w:rPr>
                <w:rFonts w:cstheme="minorHAnsi"/>
                <w:color w:val="000000"/>
                <w:sz w:val="26"/>
                <w:szCs w:val="26"/>
              </w:rPr>
              <w:t>. przepisy prawa, które obligują administratora do przetwarzania danych przez określony czas, w tym do celów statystycznych i archiwizacyjnych,</w:t>
            </w:r>
          </w:p>
          <w:p w:rsidR="002E4BEC" w:rsidRPr="008A14A1" w:rsidRDefault="002E4BEC" w:rsidP="002E4BEC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HAnsi"/>
                <w:color w:val="000000"/>
                <w:sz w:val="26"/>
                <w:szCs w:val="26"/>
              </w:rPr>
            </w:pPr>
            <w:r w:rsidRPr="008A14A1">
              <w:rPr>
                <w:rFonts w:cstheme="minorHAnsi"/>
                <w:b/>
                <w:color w:val="000000"/>
                <w:sz w:val="26"/>
                <w:szCs w:val="26"/>
              </w:rPr>
              <w:t>b</w:t>
            </w:r>
            <w:r w:rsidRPr="008A14A1">
              <w:rPr>
                <w:rFonts w:cstheme="minorHAnsi"/>
                <w:color w:val="000000"/>
                <w:sz w:val="26"/>
                <w:szCs w:val="26"/>
              </w:rPr>
              <w:t xml:space="preserve">. </w:t>
            </w:r>
            <w:r w:rsidRPr="008A14A1">
              <w:rPr>
                <w:rFonts w:cstheme="minorHAnsi"/>
                <w:color w:val="3D3C3B"/>
                <w:sz w:val="26"/>
                <w:szCs w:val="26"/>
              </w:rPr>
              <w:t xml:space="preserve">wykonania obowiązków wynikających z przepisów prawa, w tym w szczególności podatkowych </w:t>
            </w:r>
            <w:r w:rsidR="008A14A1">
              <w:rPr>
                <w:rFonts w:cstheme="minorHAnsi"/>
                <w:color w:val="3D3C3B"/>
                <w:sz w:val="26"/>
                <w:szCs w:val="26"/>
              </w:rPr>
              <w:br/>
            </w:r>
            <w:r w:rsidRPr="008A14A1">
              <w:rPr>
                <w:rFonts w:cstheme="minorHAnsi"/>
                <w:color w:val="3D3C3B"/>
                <w:sz w:val="26"/>
                <w:szCs w:val="26"/>
              </w:rPr>
              <w:t>i rachunkowych</w:t>
            </w:r>
            <w:r w:rsidRPr="008A14A1">
              <w:rPr>
                <w:rFonts w:cstheme="minorHAnsi"/>
                <w:color w:val="000000"/>
                <w:sz w:val="26"/>
                <w:szCs w:val="26"/>
              </w:rPr>
              <w:t xml:space="preserve">, </w:t>
            </w:r>
          </w:p>
          <w:p w:rsidR="002E4BEC" w:rsidRPr="008A14A1" w:rsidRDefault="002E4BEC" w:rsidP="002E4BEC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8A14A1">
              <w:rPr>
                <w:rFonts w:cstheme="minorHAnsi"/>
                <w:b/>
                <w:color w:val="000000"/>
                <w:sz w:val="26"/>
                <w:szCs w:val="26"/>
              </w:rPr>
              <w:t>c</w:t>
            </w:r>
            <w:r w:rsidRPr="008A14A1">
              <w:rPr>
                <w:rFonts w:cstheme="minorHAnsi"/>
                <w:color w:val="000000"/>
                <w:sz w:val="26"/>
                <w:szCs w:val="26"/>
              </w:rPr>
              <w:t>. okres na jaki została udzielona zgoda</w:t>
            </w:r>
            <w:r w:rsidRPr="008A14A1">
              <w:rPr>
                <w:rFonts w:eastAsia="Times New Roman" w:cstheme="minorHAnsi"/>
                <w:sz w:val="26"/>
                <w:szCs w:val="26"/>
                <w:lang w:eastAsia="pl-PL"/>
              </w:rPr>
              <w:t>.</w:t>
            </w:r>
          </w:p>
        </w:tc>
      </w:tr>
      <w:tr w:rsidR="002E4BEC" w:rsidRPr="008A14A1" w:rsidTr="008A14A1">
        <w:tc>
          <w:tcPr>
            <w:tcW w:w="2552" w:type="dxa"/>
          </w:tcPr>
          <w:p w:rsidR="002E4BEC" w:rsidRDefault="002E4BEC" w:rsidP="00842106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PRAWO PODMIOTÓW DANYCH</w:t>
            </w:r>
          </w:p>
        </w:tc>
        <w:tc>
          <w:tcPr>
            <w:tcW w:w="12049" w:type="dxa"/>
          </w:tcPr>
          <w:p w:rsidR="002E4BEC" w:rsidRDefault="002E4BEC" w:rsidP="002E4BEC">
            <w:pPr>
              <w:spacing w:before="60" w:after="60" w:line="276" w:lineRule="auto"/>
              <w:jc w:val="both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8A14A1"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Posiadają Państwo prawo dostępu do treści swoich danych oraz prawo ich sprostowania, usunięcia, ograniczenia przetwarzania, prawo do przenoszenia danych, prawo do cofnięcia zgody w dowolnym momencie bez wpływu </w:t>
            </w:r>
            <w:r w:rsidR="007D4085">
              <w:rPr>
                <w:rFonts w:eastAsia="Times New Roman" w:cstheme="minorHAnsi"/>
                <w:sz w:val="26"/>
                <w:szCs w:val="26"/>
                <w:lang w:eastAsia="pl-PL"/>
              </w:rPr>
              <w:br/>
            </w:r>
            <w:bookmarkStart w:id="0" w:name="_GoBack"/>
            <w:bookmarkEnd w:id="0"/>
            <w:r w:rsidRPr="008A14A1">
              <w:rPr>
                <w:rFonts w:eastAsia="Times New Roman" w:cstheme="minorHAnsi"/>
                <w:sz w:val="26"/>
                <w:szCs w:val="26"/>
                <w:lang w:eastAsia="pl-PL"/>
              </w:rPr>
              <w:t>na zgodność z prawem przetwarzania,  którego dokonano na podstawie zgody przed jej cofnięciem,</w:t>
            </w:r>
            <w:r w:rsidRPr="008A14A1">
              <w:rPr>
                <w:rFonts w:eastAsia="Times New Roman" w:cstheme="minorHAnsi"/>
                <w:iCs/>
                <w:sz w:val="26"/>
                <w:szCs w:val="26"/>
                <w:lang w:eastAsia="pl-PL"/>
              </w:rPr>
              <w:t xml:space="preserve"> jeżeli przetwarzanie odbywa się na podstawie zgody</w:t>
            </w:r>
            <w:r w:rsidRPr="008A14A1">
              <w:rPr>
                <w:rFonts w:eastAsia="Times New Roman" w:cstheme="minorHAnsi"/>
                <w:sz w:val="26"/>
                <w:szCs w:val="26"/>
                <w:lang w:eastAsia="pl-PL"/>
              </w:rPr>
              <w:t>;</w:t>
            </w:r>
          </w:p>
          <w:p w:rsidR="006A74CE" w:rsidRPr="008A14A1" w:rsidRDefault="006A74CE" w:rsidP="006A74CE">
            <w:pPr>
              <w:spacing w:before="60" w:after="60" w:line="276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Osoba, której dane dotyczą, ma </w:t>
            </w:r>
            <w:r w:rsidRPr="008A14A1"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prawo </w:t>
            </w:r>
            <w:r>
              <w:rPr>
                <w:rFonts w:eastAsia="Times New Roman" w:cstheme="minorHAnsi"/>
                <w:sz w:val="26"/>
                <w:szCs w:val="26"/>
                <w:lang w:eastAsia="pl-PL"/>
              </w:rPr>
              <w:t>w dowolnym momencie wnieść sprzeciw – z przyczyn związanych z jej szczególną sytuacją – wobec prz</w:t>
            </w:r>
            <w:r w:rsidR="00476E97">
              <w:rPr>
                <w:rFonts w:eastAsia="Times New Roman" w:cstheme="minorHAnsi"/>
                <w:sz w:val="26"/>
                <w:szCs w:val="26"/>
                <w:lang w:eastAsia="pl-PL"/>
              </w:rPr>
              <w:t>etwarzania jej danych osobowych</w:t>
            </w:r>
            <w:r>
              <w:rPr>
                <w:rFonts w:eastAsia="Times New Roman" w:cstheme="minorHAnsi"/>
                <w:sz w:val="26"/>
                <w:szCs w:val="26"/>
                <w:lang w:eastAsia="pl-PL"/>
              </w:rPr>
              <w:t>.</w:t>
            </w:r>
          </w:p>
        </w:tc>
      </w:tr>
      <w:tr w:rsidR="00876B6F" w:rsidRPr="008A14A1" w:rsidTr="008A14A1">
        <w:tc>
          <w:tcPr>
            <w:tcW w:w="2552" w:type="dxa"/>
          </w:tcPr>
          <w:p w:rsidR="00876B6F" w:rsidRDefault="00876B6F" w:rsidP="00842106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ZAUTOMATYZOWANE PODEJMOWANIE DECYZJI</w:t>
            </w:r>
          </w:p>
        </w:tc>
        <w:tc>
          <w:tcPr>
            <w:tcW w:w="12049" w:type="dxa"/>
          </w:tcPr>
          <w:p w:rsidR="00876B6F" w:rsidRPr="008A14A1" w:rsidRDefault="00876B6F" w:rsidP="00876B6F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8A14A1">
              <w:rPr>
                <w:sz w:val="26"/>
                <w:szCs w:val="26"/>
              </w:rPr>
              <w:t>Państwa dane nie będą przetwarzane w sposób zautomatyzowany w tym również profilowane, co oznacza, że żadne decyzje wywołujące wobec Państwa skutki prawne lub w podobny sposób na Państwa istotnie wpływające nie będą oparte wyłącznie na automatycznym przetwarzaniu danych osobowych i nie wiążą się z taką automatycznie podejmowaną decyzją.</w:t>
            </w:r>
          </w:p>
        </w:tc>
      </w:tr>
      <w:tr w:rsidR="009625B1" w:rsidRPr="008A14A1" w:rsidTr="008A14A1">
        <w:tc>
          <w:tcPr>
            <w:tcW w:w="2552" w:type="dxa"/>
          </w:tcPr>
          <w:p w:rsidR="009625B1" w:rsidRDefault="009625B1" w:rsidP="00842106">
            <w:pPr>
              <w:spacing w:before="60" w:after="60"/>
              <w:rPr>
                <w:b/>
                <w:sz w:val="24"/>
              </w:rPr>
            </w:pPr>
            <w:r w:rsidRPr="002D6079">
              <w:rPr>
                <w:b/>
                <w:sz w:val="24"/>
              </w:rPr>
              <w:t>PRZEKAZYWANIE DANYCH OSOBOWYCH</w:t>
            </w:r>
            <w:r>
              <w:rPr>
                <w:b/>
                <w:sz w:val="24"/>
              </w:rPr>
              <w:t xml:space="preserve"> ZA GRANICĘ</w:t>
            </w:r>
          </w:p>
        </w:tc>
        <w:tc>
          <w:tcPr>
            <w:tcW w:w="12049" w:type="dxa"/>
          </w:tcPr>
          <w:p w:rsidR="009625B1" w:rsidRPr="008A14A1" w:rsidRDefault="009625B1" w:rsidP="003D3D8C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8A14A1">
              <w:rPr>
                <w:sz w:val="26"/>
                <w:szCs w:val="26"/>
              </w:rPr>
              <w:t xml:space="preserve">Administrator nie zamierza przekazywać Państwa danych za granicę chyba, że przepisy stanowią inaczej. </w:t>
            </w:r>
          </w:p>
        </w:tc>
      </w:tr>
      <w:tr w:rsidR="002E4BEC" w:rsidRPr="008A14A1" w:rsidTr="008A14A1">
        <w:tc>
          <w:tcPr>
            <w:tcW w:w="2552" w:type="dxa"/>
          </w:tcPr>
          <w:p w:rsidR="002E4BEC" w:rsidRDefault="002E4BEC" w:rsidP="00842106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PRAWO WNIESIENIA SKARGI DO ORGANU NADZORCZEGO</w:t>
            </w:r>
          </w:p>
        </w:tc>
        <w:tc>
          <w:tcPr>
            <w:tcW w:w="12049" w:type="dxa"/>
          </w:tcPr>
          <w:p w:rsidR="002E4BEC" w:rsidRPr="008A14A1" w:rsidRDefault="009625B1" w:rsidP="009625B1">
            <w:pPr>
              <w:spacing w:before="60" w:after="60" w:line="276" w:lineRule="auto"/>
              <w:jc w:val="both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8A14A1"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Mają Państwo prawo wniesienia skargi do Prezesa Urzędu Ochrony Danych Osobowych (PUODO) gdy uznają Państwo, iż przetwarzanie danych osobowych Państwa dotyczących narusza przepisy ogólnego rozporządzenia </w:t>
            </w:r>
            <w:r w:rsidR="008A14A1">
              <w:rPr>
                <w:rFonts w:eastAsia="Times New Roman" w:cstheme="minorHAnsi"/>
                <w:sz w:val="26"/>
                <w:szCs w:val="26"/>
                <w:lang w:eastAsia="pl-PL"/>
              </w:rPr>
              <w:br/>
            </w:r>
            <w:r w:rsidRPr="008A14A1">
              <w:rPr>
                <w:rFonts w:eastAsia="Times New Roman" w:cstheme="minorHAnsi"/>
                <w:sz w:val="26"/>
                <w:szCs w:val="26"/>
                <w:lang w:eastAsia="pl-PL"/>
              </w:rPr>
              <w:t>o ochronie danych osobowych z dnia 27 kwietnia 2016 r.</w:t>
            </w:r>
          </w:p>
        </w:tc>
      </w:tr>
      <w:tr w:rsidR="009625B1" w:rsidRPr="008A14A1" w:rsidTr="008A14A1">
        <w:tc>
          <w:tcPr>
            <w:tcW w:w="2552" w:type="dxa"/>
          </w:tcPr>
          <w:p w:rsidR="009625B1" w:rsidRDefault="009625B1" w:rsidP="00842106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INFORMACJA O DOWOLNOŚCI LUB OBOWIĄZKU PODANIA DANYCH</w:t>
            </w:r>
          </w:p>
        </w:tc>
        <w:tc>
          <w:tcPr>
            <w:tcW w:w="12049" w:type="dxa"/>
          </w:tcPr>
          <w:p w:rsidR="009625B1" w:rsidRPr="008A14A1" w:rsidRDefault="009625B1" w:rsidP="009625B1">
            <w:pPr>
              <w:spacing w:before="60" w:after="60" w:line="276" w:lineRule="auto"/>
              <w:jc w:val="both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8A14A1"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Podanie przez Państwo danych osobowych jest </w:t>
            </w:r>
            <w:r w:rsidRPr="008A14A1">
              <w:rPr>
                <w:rFonts w:eastAsia="Times New Roman" w:cstheme="minorHAnsi"/>
                <w:iCs/>
                <w:sz w:val="26"/>
                <w:szCs w:val="26"/>
                <w:lang w:eastAsia="pl-PL"/>
              </w:rPr>
              <w:t>wymogiem ustawowym</w:t>
            </w:r>
            <w:r w:rsidRPr="008A14A1"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. </w:t>
            </w:r>
          </w:p>
          <w:p w:rsidR="009625B1" w:rsidRPr="008A14A1" w:rsidRDefault="009625B1" w:rsidP="009625B1">
            <w:pPr>
              <w:spacing w:before="60" w:after="60" w:line="276" w:lineRule="auto"/>
              <w:jc w:val="both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8A14A1">
              <w:rPr>
                <w:rFonts w:eastAsia="Times New Roman" w:cstheme="minorHAnsi"/>
                <w:sz w:val="26"/>
                <w:szCs w:val="26"/>
                <w:lang w:eastAsia="pl-PL"/>
              </w:rPr>
              <w:t>Są Państwo zobowiązani do ich podania</w:t>
            </w:r>
            <w:r w:rsidR="00FF2454">
              <w:rPr>
                <w:rFonts w:eastAsia="Times New Roman" w:cstheme="minorHAnsi"/>
                <w:sz w:val="26"/>
                <w:szCs w:val="26"/>
                <w:lang w:eastAsia="pl-PL"/>
              </w:rPr>
              <w:t>,</w:t>
            </w:r>
            <w:r w:rsidRPr="008A14A1"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 a konsekwencją niepodania danych osobowych będzie odrzucenie wniosku lub nie zawarcie umowy.</w:t>
            </w:r>
            <w:r w:rsidRPr="008A14A1">
              <w:rPr>
                <w:rFonts w:eastAsia="Times New Roman" w:cstheme="minorHAnsi"/>
                <w:sz w:val="26"/>
                <w:szCs w:val="26"/>
                <w:lang w:eastAsia="pl-PL"/>
              </w:rPr>
              <w:tab/>
            </w:r>
          </w:p>
        </w:tc>
      </w:tr>
      <w:tr w:rsidR="00876B6F" w:rsidTr="008A14A1">
        <w:tc>
          <w:tcPr>
            <w:tcW w:w="14601" w:type="dxa"/>
            <w:gridSpan w:val="2"/>
          </w:tcPr>
          <w:p w:rsidR="00876B6F" w:rsidRPr="000B2FB1" w:rsidRDefault="00876B6F" w:rsidP="00876B6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B2FB1">
              <w:rPr>
                <w:rFonts w:cstheme="minorHAnsi"/>
                <w:b/>
                <w:sz w:val="26"/>
                <w:szCs w:val="26"/>
              </w:rPr>
              <w:t xml:space="preserve">Administrator dokłada wszelkich starań, aby zapewnić wszelkie środki fizycznej, technicznej </w:t>
            </w:r>
            <w:r w:rsidRPr="000B2FB1">
              <w:rPr>
                <w:rFonts w:cstheme="minorHAnsi"/>
                <w:b/>
                <w:sz w:val="26"/>
                <w:szCs w:val="26"/>
              </w:rPr>
              <w:br/>
              <w:t>i organizacyjnej ochrony danych osobowych przed ich przypadkowym czy umyślnym zniszczeniem, przypadkową utratą, zmianą, nieuprawnionym ujawnieniem, wykorzystaniem czy dostępem, zgodnie ze wszystkimi obowiązującymi przepisami.</w:t>
            </w:r>
          </w:p>
        </w:tc>
      </w:tr>
    </w:tbl>
    <w:p w:rsidR="00BA0383" w:rsidRDefault="00BA0383"/>
    <w:sectPr w:rsidR="00BA0383" w:rsidSect="007065B8">
      <w:pgSz w:w="16839" w:h="23814" w:code="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CC"/>
    <w:rsid w:val="000B2FB1"/>
    <w:rsid w:val="000C13DD"/>
    <w:rsid w:val="000E31CC"/>
    <w:rsid w:val="001D208F"/>
    <w:rsid w:val="002E4BEC"/>
    <w:rsid w:val="003D3D8C"/>
    <w:rsid w:val="00476E97"/>
    <w:rsid w:val="006A74CE"/>
    <w:rsid w:val="006C5EA7"/>
    <w:rsid w:val="007065B8"/>
    <w:rsid w:val="007D4085"/>
    <w:rsid w:val="00842106"/>
    <w:rsid w:val="00876B6F"/>
    <w:rsid w:val="008A14A1"/>
    <w:rsid w:val="00903BC5"/>
    <w:rsid w:val="009625B1"/>
    <w:rsid w:val="00BA0383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95FC0-438C-44E1-B7AB-A7E36E12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3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4210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2106"/>
    <w:rPr>
      <w:i/>
      <w:iCs/>
    </w:rPr>
  </w:style>
  <w:style w:type="paragraph" w:customStyle="1" w:styleId="Default">
    <w:name w:val="Default"/>
    <w:rsid w:val="002E4B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Kmita</dc:creator>
  <cp:keywords/>
  <dc:description/>
  <cp:lastModifiedBy>k.kmita</cp:lastModifiedBy>
  <cp:revision>12</cp:revision>
  <cp:lastPrinted>2019-02-22T09:21:00Z</cp:lastPrinted>
  <dcterms:created xsi:type="dcterms:W3CDTF">2018-05-28T12:47:00Z</dcterms:created>
  <dcterms:modified xsi:type="dcterms:W3CDTF">2019-02-22T11:03:00Z</dcterms:modified>
</cp:coreProperties>
</file>