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iCs/>
          <w:sz w:val="24"/>
          <w:szCs w:val="24"/>
        </w:rPr>
        <w:t>„</w:t>
      </w:r>
      <w:r w:rsidR="005C3910" w:rsidRPr="005C3910">
        <w:rPr>
          <w:rFonts w:ascii="Calibri" w:eastAsia="Calibri" w:hAnsi="Calibri" w:cs="Times New Roman"/>
          <w:bCs/>
          <w:iCs/>
          <w:sz w:val="24"/>
          <w:szCs w:val="24"/>
        </w:rPr>
        <w:t>Przebudowa i rozbudowa drogi gminnej ul. Białostockiej i ul. Grodzieńskiej w Wasilkowie Etap III, realizowana w ramach zadania  „Poprawa jakości infrastruktury transportu publicznego w gminie Wasilków – jako część projektu „Rozwój niskoemisyjnego transportu zbiorowego i rowerowego w Białostockim Obszarze Funkcjonalnym” - odcinek drogi gminnej ul. Grodzieńskiej w Wasilkowie od  ul. Mickiewicza do ul. Polnej (km 0+273,3 do km 0+804,6</w:t>
      </w:r>
      <w:r w:rsidR="005C3910" w:rsidRPr="005C3910">
        <w:rPr>
          <w:rFonts w:ascii="Calibri" w:eastAsia="Calibri" w:hAnsi="Calibri" w:cs="Times New Roman"/>
          <w:b/>
          <w:bCs/>
          <w:iCs/>
          <w:sz w:val="24"/>
          <w:szCs w:val="24"/>
        </w:rPr>
        <w:t>)</w:t>
      </w:r>
      <w:r w:rsidRPr="00723684">
        <w:rPr>
          <w:rFonts w:ascii="Calibri" w:eastAsia="Calibri" w:hAnsi="Calibri" w:cs="Times New Roman"/>
          <w:bCs/>
          <w:iCs/>
          <w:sz w:val="24"/>
          <w:szCs w:val="24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bookmarkStart w:id="0" w:name="_GoBack"/>
      <w:bookmarkEnd w:id="0"/>
      <w:r>
        <w:tab/>
      </w:r>
    </w:p>
    <w:sectPr w:rsidR="00D94C2A" w:rsidRPr="00D94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E0" w:rsidRDefault="00345BE0" w:rsidP="00D94C2A">
      <w:pPr>
        <w:spacing w:after="0" w:line="240" w:lineRule="auto"/>
      </w:pPr>
      <w:r>
        <w:separator/>
      </w:r>
    </w:p>
  </w:endnote>
  <w:endnote w:type="continuationSeparator" w:id="0">
    <w:p w:rsidR="00345BE0" w:rsidRDefault="00345BE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1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E0" w:rsidRDefault="00345BE0" w:rsidP="00D94C2A">
      <w:pPr>
        <w:spacing w:after="0" w:line="240" w:lineRule="auto"/>
      </w:pPr>
      <w:r>
        <w:separator/>
      </w:r>
    </w:p>
  </w:footnote>
  <w:footnote w:type="continuationSeparator" w:id="0">
    <w:p w:rsidR="00345BE0" w:rsidRDefault="00345BE0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  <w:r>
      <w:rPr>
        <w:noProof/>
        <w:lang w:eastAsia="pl-PL"/>
      </w:rPr>
      <w:drawing>
        <wp:inline distT="0" distB="0" distL="0" distR="0" wp14:anchorId="52E1D2D7" wp14:editId="3C625ECB">
          <wp:extent cx="56191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161833"/>
    <w:rsid w:val="00214CFB"/>
    <w:rsid w:val="00345BE0"/>
    <w:rsid w:val="00455E6A"/>
    <w:rsid w:val="005C3910"/>
    <w:rsid w:val="00696E53"/>
    <w:rsid w:val="00723684"/>
    <w:rsid w:val="00794306"/>
    <w:rsid w:val="007D77C5"/>
    <w:rsid w:val="00B05C26"/>
    <w:rsid w:val="00D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2018-02-20T07:16:00Z</dcterms:modified>
</cp:coreProperties>
</file>