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D537D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0081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0081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0081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listopada 2019 r.</w:t>
            </w:r>
          </w:p>
          <w:p w:rsidR="00A77B3E" w:rsidRDefault="00C0081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00810">
            <w:pPr>
              <w:ind w:left="5669"/>
              <w:jc w:val="left"/>
              <w:rPr>
                <w:sz w:val="20"/>
              </w:rPr>
            </w:pPr>
          </w:p>
          <w:p w:rsidR="00A77B3E" w:rsidRDefault="00C0081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00810"/>
    <w:p w:rsidR="00A77B3E" w:rsidRDefault="00C0081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Wasilkowie</w:t>
      </w:r>
    </w:p>
    <w:p w:rsidR="00A77B3E" w:rsidRDefault="00C00810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C00810">
      <w:pPr>
        <w:keepNext/>
        <w:spacing w:after="480"/>
        <w:jc w:val="center"/>
      </w:pPr>
      <w:r>
        <w:rPr>
          <w:b/>
        </w:rPr>
        <w:t xml:space="preserve">w sprawie wysokości i zasad ustalania oraz rozliczania dotacji celowej </w:t>
      </w:r>
      <w:r>
        <w:rPr>
          <w:b/>
        </w:rPr>
        <w:t>dla podmiotów prowadzących żłobki na terenie Gminy Wasilków</w:t>
      </w:r>
    </w:p>
    <w:p w:rsidR="00A77B3E" w:rsidRDefault="00C00810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r., poz. 506, zm. poz. 1309, 1696, 1815) i art. 60 ust. 1 i 2 ustawy z dnia 4 lutego 2011 r. o</w:t>
      </w:r>
      <w:r>
        <w:t> opiece nad dziećmi w wieku do lat 3 (Dz. U. z 2019 r., poz. 409, zm. poz. 730), uchwala się, co następuje: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Od dnia 1 stycznia 2020 r. ustala się wysokość miesięcznej dotacji celowej udzielanej z budżetu Gminy Wasilków podmiotom prowadzącym żłobki </w:t>
      </w:r>
      <w:r>
        <w:t xml:space="preserve">na obszarze Gminy Wasilków w kwocie 400 zł (słownie: czterysta złotych) na dziecko objęte opieką w żłobku. 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ustala się na dziecko, które spełnia łącznie poniższe kryteria:</w:t>
      </w:r>
    </w:p>
    <w:p w:rsidR="00A77B3E" w:rsidRDefault="00C008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jego wiek mieści się w przedziale wiekowym ustalonym ustawą z dnia 4 </w:t>
      </w:r>
      <w:r>
        <w:rPr>
          <w:color w:val="000000"/>
          <w:u w:color="000000"/>
        </w:rPr>
        <w:t>lutego 2011 r. o opiece nad dziećmi w wieku do lat 3,</w:t>
      </w:r>
    </w:p>
    <w:p w:rsidR="00A77B3E" w:rsidRDefault="00C008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ważną Kartę Wasilkowianina, lub</w:t>
      </w:r>
    </w:p>
    <w:p w:rsidR="00A77B3E" w:rsidRDefault="00C008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jego rodzice lub opiekunowie prawni posiadają ważną Kartę Wasilkowianina.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udokumentowania spełnienia warunków określonych w ust. 2 pkt 2 lub 3 rodzic</w:t>
      </w:r>
      <w:r>
        <w:rPr>
          <w:color w:val="000000"/>
          <w:u w:color="000000"/>
        </w:rPr>
        <w:t>e lub opiekunowie prawni okazują podmiotowi prowadzącemu żłobek ważną Kartę Wasilkowianina, a od 1 lipca 2020 r. również zaświadczenie o uprawnieniu do ulg w ramach Programu „Karta Wasilkowianina”.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Dotacja, o której mowa w § 1 ust. 1 udzielana jest</w:t>
      </w:r>
      <w:r>
        <w:rPr>
          <w:color w:val="000000"/>
          <w:u w:color="000000"/>
        </w:rPr>
        <w:t xml:space="preserve"> na pisemny wniosek podmiotu prowadzącego żłobek.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udzielana jest na okres wskazany we wniosku, nie dłuży niż rok budżetowy, a w przypadku złożenia wniosku w trakcie roku budżetowego, na okres od miesiąca następnego po złożeniu wniosku nie dłużej</w:t>
      </w:r>
      <w:r>
        <w:rPr>
          <w:color w:val="000000"/>
          <w:u w:color="000000"/>
        </w:rPr>
        <w:t xml:space="preserve"> niż do końca roku budżetowego.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przekazywana jest w częściach miesięcznych, których wysokość ustala się jako iloczyn kwoty dotacji na jedno dziecko i ilości dzieci objętych opieką w żłobku według stanu na pierwszy dzień roboczy miesiąca.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Jeśl</w:t>
      </w:r>
      <w:r>
        <w:rPr>
          <w:color w:val="000000"/>
          <w:u w:color="000000"/>
        </w:rPr>
        <w:t>i podmiot prowadzący żłobek prowadzi więcej niż jedną placówkę, wniosek o którym mowa w ust. 1 składa dla każdej z nich odrębnie.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Podmiot prowadzący żłobek, któremu udzielono dotacji, zobowiązany jest do jej rozliczenia pod względem merytorycznym, </w:t>
      </w:r>
      <w:r>
        <w:rPr>
          <w:color w:val="000000"/>
          <w:u w:color="000000"/>
        </w:rPr>
        <w:t>formalnym i rachunkowym.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celu rozliczenia dotacji, podmiot prowadzący żłobek przedstawia pisemną informację o liczbie dzieci objętych opieką w miesiącach na które dotacja została przyznana, wysokości otrzymanej dotacji, sposobie wykorzystania otrzyman</w:t>
      </w:r>
      <w:r>
        <w:rPr>
          <w:color w:val="000000"/>
          <w:u w:color="000000"/>
        </w:rPr>
        <w:t>ej dotacji, w tym zestawienie dokumentów potwierdzających dokonanie wydatku oraz kwocie dotacji niewykorzystanej.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Wasilkowa.</w:t>
      </w:r>
    </w:p>
    <w:p w:rsidR="00A77B3E" w:rsidRDefault="00C0081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opublikowania w dzienniku Urzędowym Województwa Podlaskiego.</w:t>
      </w:r>
    </w:p>
    <w:p w:rsidR="004D537D" w:rsidRDefault="004D537D">
      <w:pPr>
        <w:pStyle w:val="Normal0"/>
      </w:pPr>
    </w:p>
    <w:p w:rsidR="004D537D" w:rsidRDefault="00C00810">
      <w:pPr>
        <w:pStyle w:val="Normal0"/>
        <w:jc w:val="center"/>
      </w:pPr>
      <w:r>
        <w:rPr>
          <w:b/>
        </w:rPr>
        <w:t>Uzasadnienie</w:t>
      </w:r>
    </w:p>
    <w:p w:rsidR="004D537D" w:rsidRDefault="00C00810">
      <w:pPr>
        <w:pStyle w:val="Normal0"/>
        <w:spacing w:before="120" w:after="120"/>
        <w:ind w:left="283" w:firstLine="227"/>
      </w:pPr>
      <w:r>
        <w:t xml:space="preserve">Ustawa o opiece nad dziećmi do lat trzech dopuszcza </w:t>
      </w:r>
      <w:r>
        <w:t>udzielanie dotacji podmiotom prowadzącym żłobki.</w:t>
      </w:r>
    </w:p>
    <w:p w:rsidR="004D537D" w:rsidRDefault="00C00810">
      <w:pPr>
        <w:pStyle w:val="Normal0"/>
        <w:spacing w:before="120" w:after="120"/>
        <w:ind w:left="283" w:firstLine="227"/>
      </w:pPr>
      <w:r>
        <w:t>Rada Miejska ustala wysokość i zasady ustalania oraz rozliczania dotacji celowej, w tym kategorie dzieci, na które przyznawana jest dotacja.</w:t>
      </w:r>
    </w:p>
    <w:p w:rsidR="004D537D" w:rsidRDefault="00C00810">
      <w:pPr>
        <w:pStyle w:val="Normal0"/>
        <w:spacing w:before="120" w:after="120"/>
        <w:ind w:left="283" w:firstLine="227"/>
      </w:pPr>
      <w:r>
        <w:t xml:space="preserve">W latach 2017 - 2019 wyłonione w konkursie podmioty prowadzące </w:t>
      </w:r>
      <w:r>
        <w:t>żłobki otrzymywały dotację w wysokości 300,- zł na dziecko przekazywaną na podstawie umowy o realizację zadania publicznego gminy.</w:t>
      </w:r>
    </w:p>
    <w:sectPr w:rsidR="004D537D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10" w:rsidRDefault="00C00810">
      <w:r>
        <w:separator/>
      </w:r>
    </w:p>
  </w:endnote>
  <w:endnote w:type="continuationSeparator" w:id="0">
    <w:p w:rsidR="00C00810" w:rsidRDefault="00C0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53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37D" w:rsidRDefault="00C00810">
          <w:pPr>
            <w:jc w:val="left"/>
            <w:rPr>
              <w:sz w:val="18"/>
            </w:rPr>
          </w:pPr>
          <w:r>
            <w:rPr>
              <w:sz w:val="18"/>
            </w:rPr>
            <w:t>Id: D5F9CE57</w:t>
          </w:r>
          <w:r>
            <w:rPr>
              <w:sz w:val="18"/>
            </w:rPr>
            <w:t>-B963-410B-8EBE-846B7B20BFAB.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37D" w:rsidRDefault="00C008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662C">
            <w:rPr>
              <w:sz w:val="18"/>
            </w:rPr>
            <w:fldChar w:fldCharType="separate"/>
          </w:r>
          <w:r w:rsidR="00AE662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D537D" w:rsidRDefault="004D537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53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37D" w:rsidRDefault="00C00810">
          <w:pPr>
            <w:jc w:val="left"/>
            <w:rPr>
              <w:sz w:val="18"/>
            </w:rPr>
          </w:pPr>
          <w:r>
            <w:rPr>
              <w:sz w:val="18"/>
            </w:rPr>
            <w:t>Id: D5F9CE57-B963-410B-8EBE-846B7B20BFAB.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D537D" w:rsidRDefault="00C008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662C">
            <w:rPr>
              <w:sz w:val="18"/>
            </w:rPr>
            <w:fldChar w:fldCharType="separate"/>
          </w:r>
          <w:r w:rsidR="00AE662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D537D" w:rsidRDefault="004D53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10" w:rsidRDefault="00C00810">
      <w:r>
        <w:separator/>
      </w:r>
    </w:p>
  </w:footnote>
  <w:footnote w:type="continuationSeparator" w:id="0">
    <w:p w:rsidR="00C00810" w:rsidRDefault="00C0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7D"/>
    <w:rsid w:val="004D537D"/>
    <w:rsid w:val="00AE662C"/>
    <w:rsid w:val="00C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3BE31-095E-44C8-B2F9-9A34B1ED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Wasilkowie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wysokości i^zasad ustalania oraz^rozliczania dotacji celowej dla podmiotów prowadzących żłobki na terenie Gminy Wasilków</dc:subject>
  <dc:creator>ZT</dc:creator>
  <cp:lastModifiedBy>Izabela Guziejko</cp:lastModifiedBy>
  <cp:revision>2</cp:revision>
  <dcterms:created xsi:type="dcterms:W3CDTF">2019-11-12T15:25:00Z</dcterms:created>
  <dcterms:modified xsi:type="dcterms:W3CDTF">2019-11-12T15:25:00Z</dcterms:modified>
  <cp:category>Akt prawny</cp:category>
</cp:coreProperties>
</file>